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5171"/>
      </w:tblGrid>
      <w:tr w:rsidR="00F706DB" w:rsidRPr="00F706DB" w:rsidTr="00F706D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21.06.2016</w:t>
            </w:r>
            <w:proofErr w:type="gramStart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31603798777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проведения программ экстракорпорального оплодотворения (ЭКО).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2160173097, позиция плана 15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проведения программ экстракорпорального оплодотворения (ЭКО)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890 910.00 Российский рубль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4"/>
              <w:gridCol w:w="2083"/>
              <w:gridCol w:w="1078"/>
              <w:gridCol w:w="1237"/>
              <w:gridCol w:w="1777"/>
            </w:tblGrid>
            <w:tr w:rsidR="00F706DB" w:rsidRPr="00F70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706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706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06DB" w:rsidRPr="00F70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Носитель для витрификации</w:t>
                  </w:r>
                </w:p>
              </w:tc>
            </w:tr>
            <w:tr w:rsidR="00F706DB" w:rsidRPr="00F70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6DB" w:rsidRPr="00F706DB" w:rsidRDefault="00F706DB" w:rsidP="00F706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6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Наконечник для стриппера</w:t>
                  </w:r>
                </w:p>
              </w:tc>
            </w:tr>
          </w:tbl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22.06.2016 по 04.07.2016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 (отдел по обеспечению государственного заказа)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(понедельник - пятница) с 8.00 часов до 12.00 и с 12.30 до 16.30 часов (Иркутское время).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</w:t>
            </w: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04.07.2016 12:00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05.07.2016 11:00</w:t>
            </w:r>
          </w:p>
        </w:tc>
      </w:tr>
      <w:tr w:rsidR="00F706DB" w:rsidRPr="00F706DB" w:rsidTr="00F70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706DB" w:rsidRPr="00F706DB" w:rsidRDefault="00F706DB" w:rsidP="00F70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F706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3 этаж, приемная главного врача.</w:t>
            </w:r>
          </w:p>
        </w:tc>
      </w:tr>
    </w:tbl>
    <w:p w:rsidR="00C12572" w:rsidRDefault="00C12572">
      <w:bookmarkStart w:id="0" w:name="_GoBack"/>
      <w:bookmarkEnd w:id="0"/>
    </w:p>
    <w:sectPr w:rsidR="00C12572" w:rsidSect="00F7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DB"/>
    <w:rsid w:val="00C12572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 О.А.</dc:creator>
  <cp:lastModifiedBy>Павлухина О.А.</cp:lastModifiedBy>
  <cp:revision>1</cp:revision>
  <dcterms:created xsi:type="dcterms:W3CDTF">2016-06-22T00:53:00Z</dcterms:created>
  <dcterms:modified xsi:type="dcterms:W3CDTF">2016-06-22T00:54:00Z</dcterms:modified>
</cp:coreProperties>
</file>